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ED7D5" w14:textId="25D4B98B" w:rsidR="00B81DE3" w:rsidRDefault="00E41059" w:rsidP="00B81DE3">
      <w:pPr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noProof/>
          <w:sz w:val="40"/>
          <w:szCs w:val="40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9EFB929" wp14:editId="4964888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567940" cy="771525"/>
            <wp:effectExtent l="0" t="0" r="3810" b="9525"/>
            <wp:wrapSquare wrapText="bothSides"/>
            <wp:docPr id="1995590533" name="Bildobjekt 1" descr="En bild som visar text, Teckensnitt, Grafik, sv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590533" name="Bildobjekt 1" descr="En bild som visar text, Teckensnitt, Grafik, svar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438" cy="772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noProof/>
          <w:sz w:val="40"/>
          <w:szCs w:val="40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253721B4" wp14:editId="40EB7DB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04850" cy="844550"/>
            <wp:effectExtent l="0" t="0" r="0" b="0"/>
            <wp:wrapSquare wrapText="bothSides"/>
            <wp:docPr id="2050445639" name="Bildobjekt 2" descr="En bild som visar skärmbild, Teckensnitt, Grafik, sv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445639" name="Bildobjekt 2" descr="En bild som visar skärmbild, Teckensnitt, Grafik, svar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0573B1" w14:textId="1CA64E73" w:rsidR="00E41059" w:rsidRDefault="00B81DE3" w:rsidP="00B81DE3">
      <w:pPr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ab/>
      </w:r>
      <w:r>
        <w:rPr>
          <w:rFonts w:ascii="Arial" w:eastAsia="Arial" w:hAnsi="Arial" w:cs="Arial"/>
          <w:b/>
          <w:sz w:val="40"/>
          <w:szCs w:val="40"/>
        </w:rPr>
        <w:tab/>
      </w:r>
      <w:r>
        <w:rPr>
          <w:rFonts w:ascii="Arial" w:eastAsia="Arial" w:hAnsi="Arial" w:cs="Arial"/>
          <w:b/>
          <w:sz w:val="40"/>
          <w:szCs w:val="40"/>
        </w:rPr>
        <w:tab/>
      </w:r>
    </w:p>
    <w:p w14:paraId="0BC93DE8" w14:textId="565A46E8" w:rsidR="00B81DE3" w:rsidRPr="00E41059" w:rsidRDefault="00E41059" w:rsidP="00B81DE3">
      <w:pPr>
        <w:rPr>
          <w:rFonts w:ascii="Grandview" w:eastAsia="Arial" w:hAnsi="Grandview" w:cs="Arial"/>
          <w:b/>
          <w:sz w:val="24"/>
          <w:szCs w:val="24"/>
        </w:rPr>
      </w:pPr>
      <w:r w:rsidRPr="00E41059">
        <w:rPr>
          <w:rFonts w:ascii="Grandview" w:eastAsia="Arial" w:hAnsi="Grandview" w:cs="Arial"/>
          <w:b/>
          <w:sz w:val="24"/>
          <w:szCs w:val="24"/>
        </w:rPr>
        <w:t>Pressmeddelande:</w:t>
      </w:r>
      <w:r w:rsidRPr="00E41059">
        <w:rPr>
          <w:rFonts w:ascii="Grandview" w:eastAsia="Arial" w:hAnsi="Grandview" w:cs="Arial"/>
          <w:b/>
          <w:sz w:val="24"/>
          <w:szCs w:val="24"/>
        </w:rPr>
        <w:br/>
      </w:r>
      <w:r w:rsidRPr="00E41059">
        <w:rPr>
          <w:rFonts w:ascii="Grandview" w:eastAsia="Arial" w:hAnsi="Grandview" w:cs="Arial"/>
          <w:bCs/>
          <w:i/>
          <w:iCs/>
          <w:sz w:val="24"/>
          <w:szCs w:val="24"/>
        </w:rPr>
        <w:t xml:space="preserve">Örnsköldsvik, </w:t>
      </w:r>
      <w:r w:rsidR="00960410" w:rsidRPr="00A370F4">
        <w:rPr>
          <w:rFonts w:ascii="Grandview" w:eastAsia="Arial" w:hAnsi="Grandview" w:cs="Arial"/>
          <w:bCs/>
          <w:i/>
          <w:iCs/>
          <w:color w:val="000000" w:themeColor="text1"/>
          <w:sz w:val="24"/>
          <w:szCs w:val="24"/>
        </w:rPr>
        <w:t>2025–</w:t>
      </w:r>
      <w:r w:rsidR="002761DB">
        <w:rPr>
          <w:rFonts w:ascii="Grandview" w:eastAsia="Arial" w:hAnsi="Grandview" w:cs="Arial"/>
          <w:bCs/>
          <w:i/>
          <w:iCs/>
          <w:color w:val="000000" w:themeColor="text1"/>
          <w:sz w:val="24"/>
          <w:szCs w:val="24"/>
        </w:rPr>
        <w:t>10</w:t>
      </w:r>
      <w:r w:rsidR="00A370F4" w:rsidRPr="00A370F4">
        <w:rPr>
          <w:rFonts w:ascii="Grandview" w:eastAsia="Arial" w:hAnsi="Grandview" w:cs="Arial"/>
          <w:bCs/>
          <w:i/>
          <w:iCs/>
          <w:color w:val="000000" w:themeColor="text1"/>
          <w:sz w:val="24"/>
          <w:szCs w:val="24"/>
        </w:rPr>
        <w:t>–</w:t>
      </w:r>
      <w:r w:rsidR="002761DB">
        <w:rPr>
          <w:rFonts w:ascii="Grandview" w:eastAsia="Arial" w:hAnsi="Grandview" w:cs="Arial"/>
          <w:bCs/>
          <w:i/>
          <w:iCs/>
          <w:color w:val="000000" w:themeColor="text1"/>
          <w:sz w:val="24"/>
          <w:szCs w:val="24"/>
        </w:rPr>
        <w:t>13</w:t>
      </w:r>
      <w:r w:rsidR="00B81DE3" w:rsidRPr="00E41059">
        <w:rPr>
          <w:rFonts w:ascii="Grandview" w:eastAsia="Arial" w:hAnsi="Grandview" w:cs="Arial"/>
          <w:b/>
          <w:sz w:val="40"/>
          <w:szCs w:val="40"/>
        </w:rPr>
        <w:tab/>
      </w:r>
      <w:r w:rsidR="00B81DE3" w:rsidRPr="00E41059">
        <w:rPr>
          <w:rFonts w:ascii="Grandview" w:eastAsia="Arial" w:hAnsi="Grandview" w:cs="Arial"/>
          <w:b/>
          <w:sz w:val="40"/>
          <w:szCs w:val="40"/>
        </w:rPr>
        <w:tab/>
      </w:r>
      <w:r w:rsidR="00B81DE3" w:rsidRPr="00E41059">
        <w:rPr>
          <w:rFonts w:ascii="Grandview" w:eastAsia="Arial" w:hAnsi="Grandview" w:cs="Arial"/>
          <w:b/>
          <w:sz w:val="40"/>
          <w:szCs w:val="40"/>
        </w:rPr>
        <w:tab/>
      </w:r>
      <w:r w:rsidR="00B81DE3" w:rsidRPr="00E41059">
        <w:rPr>
          <w:rFonts w:ascii="Grandview" w:eastAsia="Arial" w:hAnsi="Grandview" w:cs="Arial"/>
          <w:b/>
          <w:sz w:val="40"/>
          <w:szCs w:val="40"/>
        </w:rPr>
        <w:tab/>
      </w:r>
      <w:r w:rsidR="00B81DE3" w:rsidRPr="00E41059">
        <w:rPr>
          <w:rFonts w:ascii="Grandview" w:eastAsia="Arial" w:hAnsi="Grandview" w:cs="Arial"/>
          <w:b/>
          <w:sz w:val="40"/>
          <w:szCs w:val="40"/>
        </w:rPr>
        <w:tab/>
        <w:t xml:space="preserve"> </w:t>
      </w:r>
    </w:p>
    <w:p w14:paraId="37382D0B" w14:textId="417A12F8" w:rsidR="00E41059" w:rsidRPr="00E41059" w:rsidRDefault="002761DB" w:rsidP="00E41059">
      <w:pPr>
        <w:pBdr>
          <w:top w:val="nil"/>
          <w:left w:val="nil"/>
          <w:bottom w:val="nil"/>
          <w:right w:val="nil"/>
          <w:between w:val="nil"/>
        </w:pBdr>
        <w:rPr>
          <w:rFonts w:ascii="Grandview" w:eastAsia="Arial" w:hAnsi="Grandview" w:cs="Arial"/>
          <w:b/>
          <w:bCs/>
          <w:sz w:val="32"/>
          <w:szCs w:val="32"/>
        </w:rPr>
      </w:pPr>
      <w:r>
        <w:rPr>
          <w:rFonts w:ascii="Grandview" w:eastAsia="Arial" w:hAnsi="Grandview" w:cs="Arial"/>
          <w:b/>
          <w:bCs/>
          <w:sz w:val="32"/>
          <w:szCs w:val="32"/>
        </w:rPr>
        <w:t>Byggstart</w:t>
      </w:r>
      <w:r w:rsidR="00E41059" w:rsidRPr="00E41059">
        <w:rPr>
          <w:rFonts w:ascii="Grandview" w:eastAsia="Arial" w:hAnsi="Grandview" w:cs="Arial"/>
          <w:b/>
          <w:bCs/>
          <w:sz w:val="32"/>
          <w:szCs w:val="32"/>
        </w:rPr>
        <w:t xml:space="preserve"> för Bellevue i Örnsköldsvik!</w:t>
      </w:r>
    </w:p>
    <w:p w14:paraId="0124CEA6" w14:textId="4BF203C1" w:rsidR="00E41059" w:rsidRPr="00E41059" w:rsidRDefault="00E41059" w:rsidP="00E41059">
      <w:pPr>
        <w:pBdr>
          <w:top w:val="nil"/>
          <w:left w:val="nil"/>
          <w:bottom w:val="nil"/>
          <w:right w:val="nil"/>
          <w:between w:val="nil"/>
        </w:pBdr>
        <w:rPr>
          <w:rFonts w:ascii="Grandview" w:eastAsia="Arial" w:hAnsi="Grandview" w:cs="Arial"/>
          <w:bCs/>
          <w:sz w:val="24"/>
          <w:szCs w:val="24"/>
        </w:rPr>
      </w:pPr>
      <w:r w:rsidRPr="00E41059">
        <w:rPr>
          <w:rFonts w:ascii="Grandview" w:eastAsia="Arial" w:hAnsi="Grandview" w:cs="Arial"/>
          <w:bCs/>
          <w:sz w:val="24"/>
          <w:szCs w:val="24"/>
        </w:rPr>
        <w:t>Efter en framgångsrik säljprocess står det nu klart att bostadsprojektet Bellevue går vidare – spaden sätts i marken och bygg</w:t>
      </w:r>
      <w:r w:rsidR="003C367C">
        <w:rPr>
          <w:rFonts w:ascii="Grandview" w:eastAsia="Arial" w:hAnsi="Grandview" w:cs="Arial"/>
          <w:bCs/>
          <w:sz w:val="24"/>
          <w:szCs w:val="24"/>
        </w:rPr>
        <w:t>nationen</w:t>
      </w:r>
      <w:r w:rsidRPr="00E41059">
        <w:rPr>
          <w:rFonts w:ascii="Grandview" w:eastAsia="Arial" w:hAnsi="Grandview" w:cs="Arial"/>
          <w:bCs/>
          <w:sz w:val="24"/>
          <w:szCs w:val="24"/>
        </w:rPr>
        <w:t xml:space="preserve"> av de 12 bostadsrätterna kan börja. Projektet, som ligger stadsnära med utsikt mot både havet och Hägglunds Arena, har mött ett stort intresse sedan säljstarten i början av året.</w:t>
      </w:r>
    </w:p>
    <w:p w14:paraId="48A6A44B" w14:textId="2D9F2A48" w:rsidR="00B81DE3" w:rsidRPr="00F87073" w:rsidRDefault="00E41059" w:rsidP="00E41059">
      <w:pPr>
        <w:pStyle w:val="Citat"/>
        <w:jc w:val="left"/>
      </w:pPr>
      <w:r w:rsidRPr="00E41059">
        <w:t>”</w:t>
      </w:r>
      <w:r w:rsidRPr="00E41059">
        <w:rPr>
          <w:i w:val="0"/>
          <w:iCs w:val="0"/>
          <w:color w:val="auto"/>
        </w:rPr>
        <w:t xml:space="preserve"> </w:t>
      </w:r>
      <w:r w:rsidRPr="00E41059">
        <w:t>Det här är ett stort ögonblick för oss. Bellevue är ett projekt vi arbetat länge och målmedvetet med, och det känns fantastiskt att nu kunna säga att vi går i gång med byggnationen. Vi ser fram emot att skapa ett modernt och levande kvarter som kommer att bli ett riktigt lyft för Örnsköldsvik.”</w:t>
      </w:r>
      <w:r w:rsidR="003C367C">
        <w:t xml:space="preserve"> </w:t>
      </w:r>
      <w:r w:rsidRPr="00E41059">
        <w:t xml:space="preserve">– </w:t>
      </w:r>
      <w:r w:rsidRPr="00E41059">
        <w:rPr>
          <w:b/>
          <w:bCs/>
        </w:rPr>
        <w:t>Håkan Martinell</w:t>
      </w:r>
      <w:r w:rsidRPr="00E41059">
        <w:t xml:space="preserve">, </w:t>
      </w:r>
      <w:r w:rsidR="00960410">
        <w:t>Projektägare Westerlinds</w:t>
      </w:r>
    </w:p>
    <w:p w14:paraId="735645F9" w14:textId="521D6689" w:rsidR="00B81DE3" w:rsidRPr="00E41059" w:rsidRDefault="00E41059" w:rsidP="00B81DE3">
      <w:pPr>
        <w:rPr>
          <w:rFonts w:ascii="Grandview" w:eastAsia="Arial" w:hAnsi="Grandview" w:cs="Arial"/>
          <w:bCs/>
          <w:sz w:val="24"/>
          <w:szCs w:val="24"/>
        </w:rPr>
      </w:pPr>
      <w:r w:rsidRPr="00E41059">
        <w:rPr>
          <w:rFonts w:ascii="Grandview" w:eastAsia="Arial" w:hAnsi="Grandview" w:cs="Arial"/>
          <w:bCs/>
          <w:sz w:val="24"/>
          <w:szCs w:val="24"/>
        </w:rPr>
        <w:t>Bellevue består av</w:t>
      </w:r>
      <w:r w:rsidR="003B537E">
        <w:rPr>
          <w:rFonts w:ascii="Grandview" w:eastAsia="Arial" w:hAnsi="Grandview" w:cs="Arial"/>
          <w:bCs/>
          <w:sz w:val="24"/>
          <w:szCs w:val="24"/>
        </w:rPr>
        <w:t xml:space="preserve"> tre hus med</w:t>
      </w:r>
      <w:r w:rsidRPr="00E41059">
        <w:rPr>
          <w:rFonts w:ascii="Grandview" w:eastAsia="Arial" w:hAnsi="Grandview" w:cs="Arial"/>
          <w:bCs/>
          <w:sz w:val="24"/>
          <w:szCs w:val="24"/>
        </w:rPr>
        <w:t xml:space="preserve"> totalt 12 lägenheter fördelade på 3 och 4 rum och kök, samtliga med balkong eller uteplats mot havet. Utöver detta finns tre attraktiva villatomter i direkt anslutning till området.</w:t>
      </w:r>
    </w:p>
    <w:p w14:paraId="642876D5" w14:textId="523AD109" w:rsidR="00E41059" w:rsidRDefault="00E41059" w:rsidP="00E41059">
      <w:pPr>
        <w:pStyle w:val="Citat"/>
        <w:jc w:val="left"/>
        <w:rPr>
          <w:b/>
        </w:rPr>
      </w:pPr>
      <w:r w:rsidRPr="00E41059">
        <w:t>”</w:t>
      </w:r>
      <w:r w:rsidRPr="00E41059">
        <w:rPr>
          <w:i w:val="0"/>
          <w:iCs w:val="0"/>
          <w:color w:val="auto"/>
        </w:rPr>
        <w:t xml:space="preserve"> </w:t>
      </w:r>
      <w:r w:rsidRPr="00E41059">
        <w:t xml:space="preserve">Intresset för Bellevue har varit stort ända sedan säljstarten. Det här är bostäder som kombinerar det bästa av två världar – centralt läge, fantastisk utsikt och smarta planlösningar. </w:t>
      </w:r>
      <w:r w:rsidR="008C3900">
        <w:t xml:space="preserve">Det känns fantastiskt roligt att projektet nu går i gång, efter att ha varit delaktig i projektet under åren. Vi är gläds för alla kunder och för Westerlinds att Bellevue nu blir verklighet!” </w:t>
      </w:r>
      <w:r w:rsidR="003C367C">
        <w:rPr>
          <w:b/>
        </w:rPr>
        <w:t xml:space="preserve"> </w:t>
      </w:r>
      <w:r w:rsidRPr="003C367C">
        <w:rPr>
          <w:bCs/>
        </w:rPr>
        <w:t>–</w:t>
      </w:r>
      <w:r w:rsidRPr="00E41059">
        <w:rPr>
          <w:b/>
        </w:rPr>
        <w:t xml:space="preserve"> Annica Åslund,</w:t>
      </w:r>
      <w:r>
        <w:rPr>
          <w:b/>
        </w:rPr>
        <w:t xml:space="preserve"> </w:t>
      </w:r>
      <w:r w:rsidRPr="00E41059">
        <w:rPr>
          <w:bCs/>
        </w:rPr>
        <w:t>mäklare</w:t>
      </w:r>
      <w:r w:rsidRPr="00E41059">
        <w:rPr>
          <w:b/>
        </w:rPr>
        <w:t xml:space="preserve"> </w:t>
      </w:r>
      <w:r w:rsidRPr="00E41059">
        <w:rPr>
          <w:bCs/>
        </w:rPr>
        <w:t>Fastighetsbyrån Höga Kusten</w:t>
      </w:r>
    </w:p>
    <w:p w14:paraId="5F58ECFC" w14:textId="63141670" w:rsidR="00E41059" w:rsidRPr="00E41059" w:rsidRDefault="00E41059" w:rsidP="00E41059">
      <w:pPr>
        <w:rPr>
          <w:rFonts w:ascii="Grandview" w:eastAsia="Arial" w:hAnsi="Grandview" w:cs="Arial"/>
          <w:b/>
          <w:bCs/>
          <w:sz w:val="24"/>
          <w:szCs w:val="24"/>
        </w:rPr>
      </w:pPr>
      <w:r w:rsidRPr="00E41059">
        <w:rPr>
          <w:rFonts w:ascii="Grandview" w:eastAsia="Arial" w:hAnsi="Grandview" w:cs="Arial"/>
          <w:b/>
          <w:bCs/>
          <w:sz w:val="24"/>
          <w:szCs w:val="24"/>
        </w:rPr>
        <w:t xml:space="preserve">Byggstart i </w:t>
      </w:r>
      <w:r w:rsidR="003C367C">
        <w:rPr>
          <w:rFonts w:ascii="Grandview" w:eastAsia="Arial" w:hAnsi="Grandview" w:cs="Arial"/>
          <w:b/>
          <w:bCs/>
          <w:sz w:val="24"/>
          <w:szCs w:val="24"/>
        </w:rPr>
        <w:t>oktober</w:t>
      </w:r>
    </w:p>
    <w:p w14:paraId="71886E83" w14:textId="333FF555" w:rsidR="00E41059" w:rsidRPr="00960410" w:rsidRDefault="00E41059" w:rsidP="00E41059">
      <w:pPr>
        <w:rPr>
          <w:rFonts w:ascii="Grandview" w:eastAsia="Arial" w:hAnsi="Grandview" w:cs="Arial"/>
          <w:sz w:val="24"/>
          <w:szCs w:val="24"/>
        </w:rPr>
      </w:pPr>
      <w:r w:rsidRPr="00E41059">
        <w:rPr>
          <w:rFonts w:ascii="Grandview" w:eastAsia="Arial" w:hAnsi="Grandview" w:cs="Arial"/>
          <w:sz w:val="24"/>
          <w:szCs w:val="24"/>
        </w:rPr>
        <w:t xml:space="preserve">Med säljkravet uppfyllt </w:t>
      </w:r>
      <w:r w:rsidR="002761DB">
        <w:rPr>
          <w:rFonts w:ascii="Grandview" w:eastAsia="Arial" w:hAnsi="Grandview" w:cs="Arial"/>
          <w:sz w:val="24"/>
          <w:szCs w:val="24"/>
        </w:rPr>
        <w:t>startar byggnationerna direkt</w:t>
      </w:r>
      <w:r w:rsidRPr="00E41059">
        <w:rPr>
          <w:rFonts w:ascii="Grandview" w:eastAsia="Arial" w:hAnsi="Grandview" w:cs="Arial"/>
          <w:sz w:val="24"/>
          <w:szCs w:val="24"/>
        </w:rPr>
        <w:t>.</w:t>
      </w:r>
      <w:r w:rsidR="00960410">
        <w:rPr>
          <w:rFonts w:ascii="Grandview" w:eastAsia="Arial" w:hAnsi="Grandview" w:cs="Arial"/>
          <w:sz w:val="24"/>
          <w:szCs w:val="24"/>
        </w:rPr>
        <w:t xml:space="preserve"> Mark</w:t>
      </w:r>
      <w:r w:rsidR="00A370F4">
        <w:rPr>
          <w:rFonts w:ascii="Grandview" w:eastAsia="Arial" w:hAnsi="Grandview" w:cs="Arial"/>
          <w:sz w:val="24"/>
          <w:szCs w:val="24"/>
        </w:rPr>
        <w:t>- och grundarbeten</w:t>
      </w:r>
      <w:r w:rsidR="00960410">
        <w:rPr>
          <w:rFonts w:ascii="Grandview" w:eastAsia="Arial" w:hAnsi="Grandview" w:cs="Arial"/>
          <w:sz w:val="24"/>
          <w:szCs w:val="24"/>
        </w:rPr>
        <w:t xml:space="preserve"> kommer att pågå under hösten fram till årsskiftet och de första husleveranserna planeras anlända i februari. Tillträde till lägenheterna sker i november -26.</w:t>
      </w:r>
      <w:r w:rsidRPr="00E41059">
        <w:rPr>
          <w:rFonts w:ascii="Grandview" w:eastAsia="Arial" w:hAnsi="Grandview" w:cs="Arial"/>
          <w:sz w:val="24"/>
          <w:szCs w:val="24"/>
        </w:rPr>
        <w:t xml:space="preserve"> Lägenheterna säljs som bostadsrätter och det finns fortfarande några</w:t>
      </w:r>
      <w:r w:rsidR="003C367C">
        <w:rPr>
          <w:rFonts w:ascii="Grandview" w:eastAsia="Arial" w:hAnsi="Grandview" w:cs="Arial"/>
          <w:sz w:val="24"/>
          <w:szCs w:val="24"/>
        </w:rPr>
        <w:t xml:space="preserve"> lägenheter</w:t>
      </w:r>
      <w:r w:rsidRPr="00E41059">
        <w:rPr>
          <w:rFonts w:ascii="Grandview" w:eastAsia="Arial" w:hAnsi="Grandview" w:cs="Arial"/>
          <w:sz w:val="24"/>
          <w:szCs w:val="24"/>
        </w:rPr>
        <w:t xml:space="preserve"> kvar för den som vill säkra sitt nya hem i Bellevue.</w:t>
      </w:r>
    </w:p>
    <w:p w14:paraId="1C5D5E76" w14:textId="78736B41" w:rsidR="00E41059" w:rsidRDefault="00E41059" w:rsidP="00E41059">
      <w:pPr>
        <w:rPr>
          <w:rFonts w:ascii="Grandview" w:eastAsia="Arial" w:hAnsi="Grandview" w:cs="Arial"/>
          <w:sz w:val="24"/>
          <w:szCs w:val="24"/>
        </w:rPr>
      </w:pPr>
      <w:r>
        <w:rPr>
          <w:rFonts w:ascii="Grandview" w:eastAsia="Arial" w:hAnsi="Grandview" w:cs="Arial"/>
          <w:sz w:val="24"/>
          <w:szCs w:val="24"/>
        </w:rPr>
        <w:t xml:space="preserve">För mer information om projektet besök </w:t>
      </w:r>
      <w:hyperlink r:id="rId7" w:history="1">
        <w:r w:rsidRPr="00E92F8D">
          <w:rPr>
            <w:rStyle w:val="Hyperlnk"/>
            <w:rFonts w:ascii="Grandview" w:eastAsia="Arial" w:hAnsi="Grandview" w:cs="Arial"/>
            <w:sz w:val="24"/>
            <w:szCs w:val="24"/>
          </w:rPr>
          <w:t>www.bellevueovik.se</w:t>
        </w:r>
      </w:hyperlink>
      <w:r>
        <w:rPr>
          <w:rFonts w:ascii="Grandview" w:eastAsia="Arial" w:hAnsi="Grandview" w:cs="Arial"/>
          <w:sz w:val="24"/>
          <w:szCs w:val="24"/>
        </w:rPr>
        <w:t xml:space="preserve"> eller kontakta </w:t>
      </w:r>
      <w:r w:rsidR="003C367C">
        <w:rPr>
          <w:rFonts w:ascii="Grandview" w:eastAsia="Arial" w:hAnsi="Grandview" w:cs="Arial"/>
          <w:sz w:val="24"/>
          <w:szCs w:val="24"/>
        </w:rPr>
        <w:t>mäklarna på Fastighetsbyrån Höga Kusten</w:t>
      </w:r>
    </w:p>
    <w:p w14:paraId="71311217" w14:textId="77777777" w:rsidR="00960410" w:rsidRDefault="00960410" w:rsidP="00E41059">
      <w:pPr>
        <w:rPr>
          <w:rFonts w:ascii="Grandview" w:eastAsia="Arial" w:hAnsi="Grandview" w:cs="Arial"/>
          <w:sz w:val="24"/>
          <w:szCs w:val="24"/>
        </w:rPr>
      </w:pPr>
    </w:p>
    <w:p w14:paraId="1A8D77F1" w14:textId="77777777" w:rsidR="003B537E" w:rsidRDefault="003B537E" w:rsidP="00E41059">
      <w:pPr>
        <w:rPr>
          <w:rFonts w:ascii="Grandview" w:eastAsia="Arial" w:hAnsi="Grandview" w:cs="Arial"/>
          <w:sz w:val="24"/>
          <w:szCs w:val="24"/>
        </w:rPr>
      </w:pPr>
    </w:p>
    <w:p w14:paraId="5112F3CE" w14:textId="77777777" w:rsidR="003B537E" w:rsidRDefault="003B537E" w:rsidP="00E41059">
      <w:pPr>
        <w:rPr>
          <w:rFonts w:ascii="Grandview" w:eastAsia="Arial" w:hAnsi="Grandview" w:cs="Arial"/>
          <w:sz w:val="24"/>
          <w:szCs w:val="24"/>
        </w:rPr>
      </w:pPr>
    </w:p>
    <w:p w14:paraId="6A1BFBF5" w14:textId="77777777" w:rsidR="003B537E" w:rsidRPr="00E41059" w:rsidRDefault="003B537E" w:rsidP="00E41059">
      <w:pPr>
        <w:rPr>
          <w:rFonts w:ascii="Grandview" w:eastAsia="Arial" w:hAnsi="Grandview" w:cs="Arial"/>
          <w:sz w:val="24"/>
          <w:szCs w:val="24"/>
        </w:rPr>
      </w:pPr>
    </w:p>
    <w:p w14:paraId="6951D8F6" w14:textId="36003A3A" w:rsidR="00A370F4" w:rsidRDefault="003C367C" w:rsidP="00BC57AF">
      <w:pPr>
        <w:rPr>
          <w:rFonts w:ascii="Grandview" w:eastAsia="Arial" w:hAnsi="Grandview" w:cs="Arial"/>
          <w:bCs/>
          <w:i/>
          <w:iCs/>
          <w:sz w:val="24"/>
          <w:szCs w:val="24"/>
        </w:rPr>
      </w:pPr>
      <w:r w:rsidRPr="003C367C">
        <w:rPr>
          <w:rFonts w:ascii="Grandview" w:eastAsia="Arial" w:hAnsi="Grandview" w:cs="Arial"/>
          <w:b/>
          <w:bCs/>
          <w:sz w:val="24"/>
          <w:szCs w:val="24"/>
        </w:rPr>
        <w:lastRenderedPageBreak/>
        <w:t>För mer information, kontakta:</w:t>
      </w:r>
      <w:r>
        <w:rPr>
          <w:rFonts w:ascii="Grandview" w:eastAsia="Arial" w:hAnsi="Grandview" w:cs="Arial"/>
          <w:b/>
          <w:bCs/>
          <w:sz w:val="24"/>
          <w:szCs w:val="24"/>
        </w:rPr>
        <w:br/>
      </w:r>
      <w:r w:rsidRPr="003C367C">
        <w:rPr>
          <w:rFonts w:ascii="Arial" w:eastAsia="Arial" w:hAnsi="Arial" w:cs="Arial"/>
          <w:b/>
          <w:sz w:val="24"/>
          <w:szCs w:val="24"/>
        </w:rPr>
        <w:br/>
      </w:r>
      <w:r w:rsidRPr="00960410">
        <w:rPr>
          <w:rFonts w:ascii="Grandview" w:eastAsia="Arial" w:hAnsi="Grandview" w:cs="Arial"/>
          <w:b/>
          <w:sz w:val="24"/>
          <w:szCs w:val="24"/>
        </w:rPr>
        <w:t>Jacob Edlund</w:t>
      </w:r>
      <w:r w:rsidRPr="003C367C">
        <w:rPr>
          <w:rFonts w:ascii="Grandview" w:eastAsia="Arial" w:hAnsi="Grandview" w:cs="Arial"/>
          <w:bCs/>
          <w:sz w:val="24"/>
          <w:szCs w:val="24"/>
        </w:rPr>
        <w:t xml:space="preserve">, </w:t>
      </w:r>
      <w:r w:rsidRPr="00960410">
        <w:rPr>
          <w:rFonts w:ascii="Grandview" w:eastAsia="Arial" w:hAnsi="Grandview" w:cs="Arial"/>
          <w:bCs/>
          <w:i/>
          <w:iCs/>
          <w:sz w:val="24"/>
          <w:szCs w:val="24"/>
        </w:rPr>
        <w:t>projektutveckling Westerlinds</w:t>
      </w:r>
      <w:r w:rsidR="00A370F4">
        <w:rPr>
          <w:rFonts w:ascii="Grandview" w:eastAsia="Arial" w:hAnsi="Grandview" w:cs="Arial"/>
          <w:bCs/>
          <w:i/>
          <w:iCs/>
          <w:sz w:val="24"/>
          <w:szCs w:val="24"/>
        </w:rPr>
        <w:br/>
      </w:r>
      <w:hyperlink r:id="rId8" w:history="1">
        <w:r w:rsidR="00A370F4" w:rsidRPr="00E92F8D">
          <w:rPr>
            <w:rStyle w:val="Hyperlnk"/>
            <w:rFonts w:ascii="Grandview" w:eastAsia="Arial" w:hAnsi="Grandview" w:cs="Arial"/>
            <w:bCs/>
            <w:sz w:val="24"/>
            <w:szCs w:val="24"/>
          </w:rPr>
          <w:t>jacob@westerlinds.nu</w:t>
        </w:r>
      </w:hyperlink>
      <w:r w:rsidR="00A370F4">
        <w:rPr>
          <w:rFonts w:ascii="Grandview" w:eastAsia="Arial" w:hAnsi="Grandview" w:cs="Arial"/>
          <w:bCs/>
          <w:sz w:val="24"/>
          <w:szCs w:val="24"/>
        </w:rPr>
        <w:br/>
        <w:t>Tel: 010-10 10 806</w:t>
      </w:r>
    </w:p>
    <w:p w14:paraId="4B81F124" w14:textId="77777777" w:rsidR="003B537E" w:rsidRDefault="00BC57AF" w:rsidP="00BC57AF">
      <w:pPr>
        <w:rPr>
          <w:rFonts w:ascii="Grandview" w:eastAsia="Arial" w:hAnsi="Grandview" w:cs="Arial"/>
          <w:bCs/>
          <w:sz w:val="24"/>
          <w:szCs w:val="24"/>
        </w:rPr>
      </w:pPr>
      <w:r w:rsidRPr="00960410">
        <w:rPr>
          <w:rFonts w:ascii="Grandview" w:eastAsia="Arial" w:hAnsi="Grandview" w:cs="Arial"/>
          <w:b/>
          <w:sz w:val="24"/>
          <w:szCs w:val="24"/>
        </w:rPr>
        <w:t>Annica Åslund</w:t>
      </w:r>
      <w:r w:rsidRPr="003C367C">
        <w:rPr>
          <w:rFonts w:ascii="Grandview" w:eastAsia="Arial" w:hAnsi="Grandview" w:cs="Arial"/>
          <w:bCs/>
          <w:sz w:val="24"/>
          <w:szCs w:val="24"/>
        </w:rPr>
        <w:t xml:space="preserve">, </w:t>
      </w:r>
      <w:r w:rsidRPr="00960410">
        <w:rPr>
          <w:rFonts w:ascii="Grandview" w:eastAsia="Arial" w:hAnsi="Grandview" w:cs="Arial"/>
          <w:bCs/>
          <w:i/>
          <w:iCs/>
          <w:sz w:val="24"/>
          <w:szCs w:val="24"/>
        </w:rPr>
        <w:t>Fastighetsbyrån Höga Kusten</w:t>
      </w:r>
      <w:r>
        <w:rPr>
          <w:rFonts w:ascii="Grandview" w:eastAsia="Arial" w:hAnsi="Grandview" w:cs="Arial"/>
          <w:bCs/>
          <w:sz w:val="24"/>
          <w:szCs w:val="24"/>
        </w:rPr>
        <w:br/>
        <w:t>070-668 58 20</w:t>
      </w:r>
      <w:r>
        <w:rPr>
          <w:rFonts w:ascii="Grandview" w:eastAsia="Arial" w:hAnsi="Grandview" w:cs="Arial"/>
          <w:bCs/>
          <w:sz w:val="24"/>
          <w:szCs w:val="24"/>
        </w:rPr>
        <w:br/>
      </w:r>
      <w:hyperlink r:id="rId9" w:history="1">
        <w:r w:rsidRPr="00E92F8D">
          <w:rPr>
            <w:rStyle w:val="Hyperlnk"/>
            <w:rFonts w:ascii="Grandview" w:eastAsia="Arial" w:hAnsi="Grandview" w:cs="Arial"/>
            <w:bCs/>
            <w:sz w:val="24"/>
            <w:szCs w:val="24"/>
          </w:rPr>
          <w:t>annica.aslund@fastighetsbyran.se</w:t>
        </w:r>
      </w:hyperlink>
      <w:r>
        <w:rPr>
          <w:rFonts w:ascii="Grandview" w:eastAsia="Arial" w:hAnsi="Grandview" w:cs="Arial"/>
          <w:bCs/>
          <w:sz w:val="24"/>
          <w:szCs w:val="24"/>
        </w:rPr>
        <w:tab/>
      </w:r>
    </w:p>
    <w:p w14:paraId="0E7AAF24" w14:textId="528BF2C6" w:rsidR="003B537E" w:rsidRPr="003B537E" w:rsidRDefault="003B537E" w:rsidP="00BC57AF">
      <w:pPr>
        <w:rPr>
          <w:rFonts w:ascii="Grandview" w:eastAsia="Arial" w:hAnsi="Grandview" w:cs="Arial"/>
          <w:bCs/>
          <w:sz w:val="24"/>
          <w:szCs w:val="24"/>
          <w:u w:val="single"/>
        </w:rPr>
      </w:pPr>
      <w:r>
        <w:rPr>
          <w:rFonts w:ascii="Grandview" w:eastAsia="Arial" w:hAnsi="Grandview" w:cs="Arial"/>
          <w:b/>
          <w:sz w:val="24"/>
          <w:szCs w:val="24"/>
        </w:rPr>
        <w:t>Gunilla Wästlund</w:t>
      </w:r>
      <w:r w:rsidRPr="003C367C">
        <w:rPr>
          <w:rFonts w:ascii="Grandview" w:eastAsia="Arial" w:hAnsi="Grandview" w:cs="Arial"/>
          <w:bCs/>
          <w:sz w:val="24"/>
          <w:szCs w:val="24"/>
        </w:rPr>
        <w:t xml:space="preserve">, </w:t>
      </w:r>
      <w:r w:rsidRPr="00960410">
        <w:rPr>
          <w:rFonts w:ascii="Grandview" w:eastAsia="Arial" w:hAnsi="Grandview" w:cs="Arial"/>
          <w:bCs/>
          <w:i/>
          <w:iCs/>
          <w:sz w:val="24"/>
          <w:szCs w:val="24"/>
        </w:rPr>
        <w:t>Fastighetsbyrån Höga Kusten</w:t>
      </w:r>
      <w:r>
        <w:rPr>
          <w:rFonts w:ascii="Grandview" w:eastAsia="Arial" w:hAnsi="Grandview" w:cs="Arial"/>
          <w:bCs/>
          <w:sz w:val="24"/>
          <w:szCs w:val="24"/>
        </w:rPr>
        <w:br/>
        <w:t>070-373 07 99</w:t>
      </w:r>
      <w:r>
        <w:rPr>
          <w:rFonts w:ascii="Grandview" w:eastAsia="Arial" w:hAnsi="Grandview" w:cs="Arial"/>
          <w:bCs/>
          <w:sz w:val="24"/>
          <w:szCs w:val="24"/>
        </w:rPr>
        <w:br/>
      </w:r>
      <w:r>
        <w:rPr>
          <w:rFonts w:ascii="Grandview" w:eastAsia="Arial" w:hAnsi="Grandview" w:cs="Arial"/>
          <w:bCs/>
          <w:sz w:val="24"/>
          <w:szCs w:val="24"/>
          <w:u w:val="single"/>
        </w:rPr>
        <w:t>gunilla.wastlund@fastighetsbyran.se</w:t>
      </w:r>
    </w:p>
    <w:p w14:paraId="6B346A44" w14:textId="77777777" w:rsidR="003B537E" w:rsidRDefault="003B537E" w:rsidP="00BC57AF"/>
    <w:p w14:paraId="4BC25DA4" w14:textId="3E5D4FFB" w:rsidR="004525E3" w:rsidRPr="003B537E" w:rsidRDefault="003B537E" w:rsidP="00BC57AF">
      <w:pPr>
        <w:rPr>
          <w:rFonts w:ascii="Grandview" w:eastAsia="Arial" w:hAnsi="Grandview" w:cs="Arial"/>
          <w:b/>
          <w:bCs/>
          <w:sz w:val="24"/>
          <w:szCs w:val="24"/>
        </w:rPr>
      </w:pPr>
      <w:r>
        <w:rPr>
          <w:rFonts w:ascii="Grandview" w:eastAsia="Arial" w:hAnsi="Grandview" w:cs="Arial"/>
          <w:bCs/>
          <w:sz w:val="24"/>
          <w:szCs w:val="24"/>
        </w:rPr>
        <w:tab/>
      </w:r>
      <w:r w:rsidR="003C367C">
        <w:rPr>
          <w:rFonts w:ascii="Grandview" w:eastAsia="Arial" w:hAnsi="Grandview" w:cs="Arial"/>
          <w:bCs/>
          <w:sz w:val="24"/>
          <w:szCs w:val="24"/>
        </w:rPr>
        <w:br/>
      </w:r>
      <w:r>
        <w:rPr>
          <w:rFonts w:ascii="Grandview" w:eastAsia="Arial" w:hAnsi="Grandview" w:cs="Arial"/>
          <w:b/>
          <w:bCs/>
          <w:sz w:val="24"/>
          <w:szCs w:val="24"/>
        </w:rPr>
        <w:t>Vi är Westerlinds</w:t>
      </w:r>
      <w:r w:rsidR="003C367C">
        <w:rPr>
          <w:rFonts w:ascii="Grandview" w:eastAsia="Arial" w:hAnsi="Grandview" w:cs="Arial"/>
          <w:bCs/>
          <w:sz w:val="24"/>
          <w:szCs w:val="24"/>
        </w:rPr>
        <w:br/>
      </w:r>
      <w:r w:rsidR="003C367C" w:rsidRPr="003C367C">
        <w:rPr>
          <w:rFonts w:ascii="Grandview" w:eastAsia="Arial" w:hAnsi="Grandview" w:cs="Arial"/>
          <w:bCs/>
          <w:sz w:val="24"/>
          <w:szCs w:val="24"/>
        </w:rPr>
        <w:br/>
      </w:r>
      <w:r w:rsidR="00A370F4" w:rsidRPr="003B537E">
        <w:rPr>
          <w:rFonts w:ascii="Grandview" w:eastAsia="Arial" w:hAnsi="Grandview" w:cs="Arial"/>
          <w:bCs/>
          <w:i/>
          <w:iCs/>
          <w:sz w:val="24"/>
          <w:szCs w:val="24"/>
        </w:rPr>
        <w:t xml:space="preserve">Westerlinds är ett fastighetsbolag som äger, förvaltar och utvecklar fastigheter längs norrlandskusten. Bolaget omsätter idag ca </w:t>
      </w:r>
      <w:r w:rsidR="003449C0" w:rsidRPr="003449C0">
        <w:rPr>
          <w:rFonts w:ascii="Grandview" w:eastAsia="Arial" w:hAnsi="Grandview" w:cs="Arial"/>
          <w:bCs/>
          <w:i/>
          <w:iCs/>
          <w:sz w:val="24"/>
          <w:szCs w:val="24"/>
        </w:rPr>
        <w:t>60</w:t>
      </w:r>
      <w:r w:rsidR="00A370F4" w:rsidRPr="003B537E">
        <w:rPr>
          <w:rFonts w:ascii="Grandview" w:eastAsia="Arial" w:hAnsi="Grandview" w:cs="Arial"/>
          <w:bCs/>
          <w:i/>
          <w:iCs/>
          <w:sz w:val="24"/>
          <w:szCs w:val="24"/>
        </w:rPr>
        <w:t xml:space="preserve"> mkr och har ett fastighetsvärde på ca </w:t>
      </w:r>
      <w:r w:rsidR="003449C0" w:rsidRPr="003449C0">
        <w:rPr>
          <w:rFonts w:ascii="Grandview" w:eastAsia="Arial" w:hAnsi="Grandview" w:cs="Arial"/>
          <w:bCs/>
          <w:i/>
          <w:iCs/>
          <w:sz w:val="24"/>
          <w:szCs w:val="24"/>
        </w:rPr>
        <w:t>650</w:t>
      </w:r>
      <w:r w:rsidR="00A370F4" w:rsidRPr="003B537E">
        <w:rPr>
          <w:rFonts w:ascii="Grandview" w:eastAsia="Arial" w:hAnsi="Grandview" w:cs="Arial"/>
          <w:bCs/>
          <w:i/>
          <w:iCs/>
          <w:sz w:val="24"/>
          <w:szCs w:val="24"/>
        </w:rPr>
        <w:t xml:space="preserve"> mkr fördelat på </w:t>
      </w:r>
      <w:r w:rsidR="003449C0" w:rsidRPr="003449C0">
        <w:rPr>
          <w:rFonts w:ascii="Grandview" w:eastAsia="Arial" w:hAnsi="Grandview" w:cs="Arial"/>
          <w:bCs/>
          <w:i/>
          <w:iCs/>
          <w:sz w:val="24"/>
          <w:szCs w:val="24"/>
        </w:rPr>
        <w:t>14</w:t>
      </w:r>
      <w:r w:rsidR="00A370F4" w:rsidRPr="003B537E">
        <w:rPr>
          <w:rFonts w:ascii="Grandview" w:eastAsia="Arial" w:hAnsi="Grandview" w:cs="Arial"/>
          <w:bCs/>
          <w:i/>
          <w:iCs/>
          <w:sz w:val="24"/>
          <w:szCs w:val="24"/>
        </w:rPr>
        <w:t xml:space="preserve"> fastigheter. Westerlinds har utöver fastighetsförvaltning ytterligare ett affärsområde, Westerlind Projekt där Projekt står för markexploatering och bostadsprojekt. Bolaget har sitt huvudsäte i Härnösand, men även lokala kontor i Örnsköldsvik och Umeå.</w:t>
      </w:r>
    </w:p>
    <w:p w14:paraId="5ECE695D" w14:textId="77777777" w:rsidR="00CA6CE8" w:rsidRDefault="00CA6CE8" w:rsidP="003C367C">
      <w:pPr>
        <w:rPr>
          <w:rFonts w:ascii="Grandview" w:eastAsia="Arial" w:hAnsi="Grandview" w:cs="Arial"/>
          <w:bCs/>
          <w:sz w:val="24"/>
          <w:szCs w:val="24"/>
        </w:rPr>
      </w:pPr>
    </w:p>
    <w:p w14:paraId="1C0E367A" w14:textId="0911115E" w:rsidR="00CA6CE8" w:rsidRPr="00CA6CE8" w:rsidRDefault="00CA6CE8" w:rsidP="003C367C">
      <w:pPr>
        <w:rPr>
          <w:rFonts w:ascii="Arial" w:eastAsia="Arial" w:hAnsi="Arial" w:cs="Arial"/>
          <w:i/>
          <w:color w:val="EE0000"/>
          <w:sz w:val="24"/>
          <w:szCs w:val="24"/>
        </w:rPr>
      </w:pPr>
    </w:p>
    <w:sectPr w:rsidR="00CA6CE8" w:rsidRPr="00CA6CE8" w:rsidSect="00B81DE3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C72B9"/>
    <w:multiLevelType w:val="hybridMultilevel"/>
    <w:tmpl w:val="26F876D2"/>
    <w:lvl w:ilvl="0" w:tplc="1A4C55B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511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E3"/>
    <w:rsid w:val="002761DB"/>
    <w:rsid w:val="003449C0"/>
    <w:rsid w:val="00352F27"/>
    <w:rsid w:val="003B537E"/>
    <w:rsid w:val="003C367C"/>
    <w:rsid w:val="003C7437"/>
    <w:rsid w:val="004525E3"/>
    <w:rsid w:val="005F3963"/>
    <w:rsid w:val="00712852"/>
    <w:rsid w:val="008C3900"/>
    <w:rsid w:val="00960410"/>
    <w:rsid w:val="00A370F4"/>
    <w:rsid w:val="00B81DE3"/>
    <w:rsid w:val="00BC57AF"/>
    <w:rsid w:val="00C46E7E"/>
    <w:rsid w:val="00CA6CE8"/>
    <w:rsid w:val="00CE5153"/>
    <w:rsid w:val="00D4578F"/>
    <w:rsid w:val="00DA314D"/>
    <w:rsid w:val="00E41059"/>
    <w:rsid w:val="00FC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CF2C"/>
  <w15:chartTrackingRefBased/>
  <w15:docId w15:val="{12D40C17-D36A-4D56-B8DB-8939C6FC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E3"/>
    <w:rPr>
      <w:rFonts w:ascii="Aptos" w:eastAsia="Aptos" w:hAnsi="Aptos" w:cs="Aptos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B81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81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81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81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81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81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81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81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81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81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81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81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81DE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81DE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81DE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81DE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81DE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81DE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81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81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81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81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1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81DE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81DE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81DE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81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81DE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81DE3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E41059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41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ob@westerlinds.n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llevueovik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nica.aslund@fastighetsbyra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12902</TotalTime>
  <Pages>2</Pages>
  <Words>446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Edlund</dc:creator>
  <cp:keywords/>
  <dc:description/>
  <cp:lastModifiedBy>Jacob Edlund</cp:lastModifiedBy>
  <cp:revision>5</cp:revision>
  <dcterms:created xsi:type="dcterms:W3CDTF">2025-09-04T08:53:00Z</dcterms:created>
  <dcterms:modified xsi:type="dcterms:W3CDTF">2025-10-13T06:09:00Z</dcterms:modified>
</cp:coreProperties>
</file>